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633E3D73"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190A5E">
              <w:rPr>
                <w:rFonts w:ascii="Sofia Pro Regular" w:hAnsi="Sofia Pro Regular" w:cs="Times New Roman"/>
                <w:sz w:val="28"/>
                <w:szCs w:val="28"/>
              </w:rPr>
              <w:t>October</w:t>
            </w:r>
            <w:r w:rsidR="00A40914">
              <w:rPr>
                <w:rFonts w:ascii="Sofia Pro Regular" w:hAnsi="Sofia Pro Regular" w:cs="Times New Roman"/>
                <w:sz w:val="28"/>
                <w:szCs w:val="28"/>
              </w:rPr>
              <w:t xml:space="preserve"> </w:t>
            </w:r>
            <w:r w:rsidR="00190A5E">
              <w:rPr>
                <w:rFonts w:ascii="Sofia Pro Regular" w:hAnsi="Sofia Pro Regular" w:cs="Times New Roman"/>
                <w:sz w:val="28"/>
                <w:szCs w:val="28"/>
              </w:rPr>
              <w:t>8</w:t>
            </w:r>
            <w:r w:rsidRPr="00911D16">
              <w:rPr>
                <w:rFonts w:ascii="Sofia Pro Regular" w:hAnsi="Sofia Pro Regular" w:cs="Times New Roman"/>
                <w:sz w:val="28"/>
                <w:szCs w:val="28"/>
              </w:rPr>
              <w:t>, 2020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916"/>
              <w:gridCol w:w="1416"/>
              <w:gridCol w:w="1150"/>
              <w:gridCol w:w="1186"/>
              <w:gridCol w:w="1124"/>
              <w:gridCol w:w="1895"/>
            </w:tblGrid>
            <w:tr w:rsidR="00847371" w:rsidRPr="001E3262" w14:paraId="21244D75" w14:textId="77777777" w:rsidTr="00275268">
              <w:trPr>
                <w:jc w:val="center"/>
              </w:trPr>
              <w:tc>
                <w:tcPr>
                  <w:tcW w:w="0" w:type="auto"/>
                  <w:vAlign w:val="bottom"/>
                </w:tcPr>
                <w:p w14:paraId="1C0E050C" w14:textId="2A2E5BE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FEDD3F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Beth Painter</w:t>
                  </w:r>
                </w:p>
              </w:tc>
              <w:tc>
                <w:tcPr>
                  <w:tcW w:w="0" w:type="auto"/>
                  <w:vAlign w:val="bottom"/>
                </w:tcPr>
                <w:p w14:paraId="3A421626" w14:textId="4DF806CD"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745E710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Gretchen Stranzl McCann</w:t>
                  </w:r>
                </w:p>
              </w:tc>
            </w:tr>
            <w:tr w:rsidR="00847371" w:rsidRPr="001E3262" w14:paraId="5573643A" w14:textId="77777777" w:rsidTr="00275268">
              <w:trPr>
                <w:jc w:val="center"/>
              </w:trPr>
              <w:tc>
                <w:tcPr>
                  <w:tcW w:w="0" w:type="auto"/>
                </w:tcPr>
                <w:p w14:paraId="08BC32CF" w14:textId="5ED174AD"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4FA00C18"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49FCDF44"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2119D572" w:rsidR="00AD0590" w:rsidRPr="00A40914" w:rsidRDefault="00275268" w:rsidP="00AD0590">
            <w:pPr>
              <w:rPr>
                <w:rFonts w:ascii="Avenir" w:hAnsi="Avenir"/>
                <w:sz w:val="18"/>
                <w:szCs w:val="18"/>
              </w:rPr>
            </w:pPr>
            <w:r w:rsidRPr="00A40914">
              <w:rPr>
                <w:rFonts w:ascii="Avenir" w:hAnsi="Avenir"/>
                <w:sz w:val="20"/>
                <w:szCs w:val="20"/>
              </w:rPr>
              <w:t>The Napa County Resource Conservation District (</w:t>
            </w:r>
            <w:r w:rsidR="00017C3A" w:rsidRPr="00A40914">
              <w:rPr>
                <w:rFonts w:ascii="Avenir" w:hAnsi="Avenir"/>
                <w:sz w:val="20"/>
                <w:szCs w:val="20"/>
              </w:rPr>
              <w:t xml:space="preserve">“Napa </w:t>
            </w:r>
            <w:r w:rsidRPr="00A40914">
              <w:rPr>
                <w:rFonts w:ascii="Avenir" w:hAnsi="Avenir"/>
                <w:sz w:val="20"/>
                <w:szCs w:val="20"/>
              </w:rPr>
              <w:t>RCD</w:t>
            </w:r>
            <w:r w:rsidR="00017C3A" w:rsidRPr="00A40914">
              <w:rPr>
                <w:rFonts w:ascii="Avenir" w:hAnsi="Avenir"/>
                <w:sz w:val="20"/>
                <w:szCs w:val="20"/>
              </w:rPr>
              <w:t>”</w:t>
            </w:r>
            <w:r w:rsidRPr="00A40914">
              <w:rPr>
                <w:rFonts w:ascii="Avenir" w:hAnsi="Avenir"/>
                <w:sz w:val="20"/>
                <w:szCs w:val="20"/>
              </w:rPr>
              <w:t xml:space="preserve"> or </w:t>
            </w:r>
            <w:r w:rsidR="00017C3A" w:rsidRPr="00A40914">
              <w:rPr>
                <w:rFonts w:ascii="Avenir" w:hAnsi="Avenir"/>
                <w:sz w:val="20"/>
                <w:szCs w:val="20"/>
              </w:rPr>
              <w:t>“</w:t>
            </w:r>
            <w:r w:rsidRPr="00A40914">
              <w:rPr>
                <w:rFonts w:ascii="Avenir" w:hAnsi="Avenir"/>
                <w:sz w:val="20"/>
                <w:szCs w:val="20"/>
              </w:rPr>
              <w:t>District</w:t>
            </w:r>
            <w:r w:rsidR="00017C3A" w:rsidRPr="00A40914">
              <w:rPr>
                <w:rFonts w:ascii="Avenir" w:hAnsi="Avenir"/>
                <w:sz w:val="20"/>
                <w:szCs w:val="20"/>
              </w:rPr>
              <w:t>”)</w:t>
            </w:r>
            <w:r w:rsidRPr="00A40914">
              <w:rPr>
                <w:rFonts w:ascii="Avenir" w:hAnsi="Avenir"/>
                <w:sz w:val="20"/>
                <w:szCs w:val="20"/>
              </w:rPr>
              <w:t xml:space="preserve"> will hold a regular meeting of its Board of Directors on Thursday, </w:t>
            </w:r>
            <w:r w:rsidR="00190A5E">
              <w:rPr>
                <w:rFonts w:ascii="Avenir" w:hAnsi="Avenir"/>
                <w:sz w:val="20"/>
                <w:szCs w:val="20"/>
              </w:rPr>
              <w:t>October</w:t>
            </w:r>
            <w:r w:rsidR="002A6B8F" w:rsidRPr="00A40914">
              <w:rPr>
                <w:rFonts w:ascii="Avenir" w:hAnsi="Avenir"/>
                <w:sz w:val="20"/>
                <w:szCs w:val="20"/>
              </w:rPr>
              <w:t xml:space="preserve"> </w:t>
            </w:r>
            <w:r w:rsidR="00190A5E">
              <w:rPr>
                <w:rFonts w:ascii="Avenir" w:hAnsi="Avenir"/>
                <w:sz w:val="20"/>
                <w:szCs w:val="20"/>
              </w:rPr>
              <w:t>8</w:t>
            </w:r>
            <w:r w:rsidRPr="00A40914">
              <w:rPr>
                <w:rFonts w:ascii="Avenir" w:hAnsi="Avenir"/>
                <w:sz w:val="20"/>
                <w:szCs w:val="20"/>
              </w:rPr>
              <w:t>, 20</w:t>
            </w:r>
            <w:r w:rsidR="002B3B3B" w:rsidRPr="00A40914">
              <w:rPr>
                <w:rFonts w:ascii="Avenir" w:hAnsi="Avenir"/>
                <w:sz w:val="20"/>
                <w:szCs w:val="20"/>
              </w:rPr>
              <w:t>20</w:t>
            </w:r>
            <w:r w:rsidRPr="00A40914">
              <w:rPr>
                <w:rFonts w:ascii="Avenir" w:hAnsi="Avenir"/>
                <w:sz w:val="20"/>
                <w:szCs w:val="20"/>
              </w:rPr>
              <w:t xml:space="preserve"> at </w:t>
            </w:r>
            <w:r w:rsidR="008D070A" w:rsidRPr="00A40914">
              <w:rPr>
                <w:rFonts w:ascii="Avenir" w:hAnsi="Avenir"/>
                <w:sz w:val="20"/>
                <w:szCs w:val="20"/>
              </w:rPr>
              <w:t>8</w:t>
            </w:r>
            <w:r w:rsidRPr="00A40914">
              <w:rPr>
                <w:rFonts w:ascii="Avenir" w:hAnsi="Avenir"/>
                <w:sz w:val="20"/>
                <w:szCs w:val="20"/>
              </w:rPr>
              <w:t xml:space="preserve">:00 </w:t>
            </w:r>
            <w:r w:rsidR="008D070A" w:rsidRPr="00A40914">
              <w:rPr>
                <w:rFonts w:ascii="Avenir" w:hAnsi="Avenir"/>
                <w:sz w:val="20"/>
                <w:szCs w:val="20"/>
              </w:rPr>
              <w:t>A</w:t>
            </w:r>
            <w:r w:rsidRPr="00A40914">
              <w:rPr>
                <w:rFonts w:ascii="Avenir" w:hAnsi="Avenir"/>
                <w:sz w:val="20"/>
                <w:szCs w:val="20"/>
              </w:rPr>
              <w:t>.M.</w:t>
            </w:r>
            <w:r w:rsidR="007B31C2" w:rsidRPr="00A40914">
              <w:rPr>
                <w:rFonts w:ascii="Avenir" w:hAnsi="Avenir"/>
                <w:sz w:val="20"/>
                <w:szCs w:val="20"/>
              </w:rPr>
              <w:t xml:space="preserve"> </w:t>
            </w:r>
            <w:r w:rsidR="00BB0584" w:rsidRPr="00A40914">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A40914">
              <w:rPr>
                <w:rFonts w:ascii="Avenir" w:hAnsi="Avenir"/>
                <w:sz w:val="18"/>
                <w:szCs w:val="18"/>
              </w:rPr>
              <w:t>You can participate in the meeting as follows:</w:t>
            </w:r>
          </w:p>
          <w:p w14:paraId="07C678D8" w14:textId="77777777" w:rsidR="00AD0590" w:rsidRPr="00A40914" w:rsidRDefault="00AD0590" w:rsidP="00AD0590">
            <w:pPr>
              <w:rPr>
                <w:rFonts w:ascii="Avenir" w:hAnsi="Avenir"/>
                <w:sz w:val="20"/>
                <w:szCs w:val="20"/>
              </w:rPr>
            </w:pPr>
          </w:p>
          <w:p w14:paraId="6416AF30" w14:textId="77777777" w:rsidR="00AD0590" w:rsidRPr="00A40914" w:rsidRDefault="00AD0590" w:rsidP="00AD0590">
            <w:pPr>
              <w:ind w:left="750"/>
              <w:rPr>
                <w:rFonts w:ascii="Avenir" w:hAnsi="Avenir"/>
                <w:sz w:val="20"/>
                <w:szCs w:val="20"/>
              </w:rPr>
            </w:pPr>
            <w:r w:rsidRPr="00A40914">
              <w:rPr>
                <w:rFonts w:ascii="Avenir" w:hAnsi="Avenir"/>
                <w:sz w:val="20"/>
                <w:szCs w:val="20"/>
              </w:rPr>
              <w:t xml:space="preserve">Via Zoom videoconference at: </w:t>
            </w:r>
          </w:p>
          <w:p w14:paraId="3C39CCE8" w14:textId="1CFC2B84" w:rsidR="00AD0590" w:rsidRPr="00A40914" w:rsidRDefault="00AA242E" w:rsidP="00AD0590">
            <w:pPr>
              <w:spacing w:after="240"/>
              <w:ind w:left="1481"/>
              <w:rPr>
                <w:rFonts w:ascii="Avenir" w:hAnsi="Avenir"/>
                <w:sz w:val="20"/>
                <w:szCs w:val="20"/>
              </w:rPr>
            </w:pPr>
            <w:hyperlink r:id="rId8" w:history="1">
              <w:r w:rsidR="00BB0584" w:rsidRPr="00A40914">
                <w:rPr>
                  <w:rStyle w:val="Hyperlink"/>
                  <w:rFonts w:ascii="Avenir" w:hAnsi="Avenir"/>
                  <w:sz w:val="20"/>
                  <w:szCs w:val="20"/>
                </w:rPr>
                <w:t>https://zoom.us/j/332821538?pwd=cmp4eUxHNEl1UGJxWFpoTGIzRENlZz09</w:t>
              </w:r>
            </w:hyperlink>
            <w:r w:rsidR="00AD0590" w:rsidRPr="00A40914">
              <w:rPr>
                <w:rStyle w:val="Hyperlink"/>
                <w:rFonts w:ascii="Avenir" w:hAnsi="Avenir"/>
                <w:sz w:val="20"/>
                <w:szCs w:val="20"/>
              </w:rPr>
              <w:br/>
            </w:r>
            <w:r w:rsidR="00BB0584" w:rsidRPr="00A40914">
              <w:rPr>
                <w:rFonts w:ascii="Avenir" w:hAnsi="Avenir"/>
                <w:sz w:val="20"/>
                <w:szCs w:val="20"/>
              </w:rPr>
              <w:t>Meeting ID: 332 821 538, Password: 322739</w:t>
            </w:r>
          </w:p>
          <w:p w14:paraId="20E87716" w14:textId="77777777" w:rsidR="00AD0590" w:rsidRPr="00A40914" w:rsidRDefault="00AD0590" w:rsidP="00AD0590">
            <w:pPr>
              <w:ind w:left="750"/>
              <w:rPr>
                <w:rFonts w:ascii="Avenir" w:hAnsi="Avenir"/>
                <w:sz w:val="20"/>
                <w:szCs w:val="20"/>
              </w:rPr>
            </w:pPr>
            <w:r w:rsidRPr="00A40914">
              <w:rPr>
                <w:rFonts w:ascii="Avenir" w:hAnsi="Avenir"/>
                <w:sz w:val="20"/>
                <w:szCs w:val="20"/>
              </w:rPr>
              <w:t xml:space="preserve">Via teleconference at: </w:t>
            </w:r>
          </w:p>
          <w:p w14:paraId="111E28F8" w14:textId="5898D45A" w:rsidR="00AD0590" w:rsidRPr="00A40914" w:rsidRDefault="00AD0590" w:rsidP="00AD0590">
            <w:pPr>
              <w:spacing w:after="240"/>
              <w:ind w:left="1481"/>
              <w:rPr>
                <w:rFonts w:ascii="Avenir" w:hAnsi="Avenir"/>
                <w:color w:val="0563C1" w:themeColor="hyperlink"/>
                <w:sz w:val="20"/>
                <w:szCs w:val="20"/>
                <w:u w:val="single"/>
              </w:rPr>
            </w:pPr>
            <w:r w:rsidRPr="00A40914">
              <w:rPr>
                <w:rFonts w:ascii="Avenir" w:hAnsi="Avenir"/>
                <w:sz w:val="20"/>
                <w:szCs w:val="20"/>
              </w:rPr>
              <w:t>669-900-9128, Meeting ID: 332 821 538</w:t>
            </w:r>
          </w:p>
          <w:p w14:paraId="2F692C1F" w14:textId="14F6A8E3" w:rsidR="00275268" w:rsidRPr="001E3262" w:rsidRDefault="00BB0584" w:rsidP="00BB0584">
            <w:pPr>
              <w:spacing w:after="240"/>
              <w:rPr>
                <w:rFonts w:ascii="Avenir" w:hAnsi="Avenir"/>
                <w:sz w:val="20"/>
                <w:szCs w:val="20"/>
              </w:rPr>
            </w:pPr>
            <w:r w:rsidRPr="00A40914">
              <w:rPr>
                <w:rFonts w:ascii="Avenir" w:hAnsi="Avenir"/>
                <w:sz w:val="20"/>
                <w:szCs w:val="20"/>
              </w:rPr>
              <w:t>We will accept written public comments received by 5 P.M. on Wednesday</w:t>
            </w:r>
            <w:r w:rsidRPr="001E3262">
              <w:rPr>
                <w:rFonts w:ascii="Avenir" w:hAnsi="Avenir"/>
                <w:sz w:val="20"/>
                <w:szCs w:val="20"/>
              </w:rPr>
              <w:t xml:space="preserve">, </w:t>
            </w:r>
            <w:r w:rsidR="00190A5E">
              <w:rPr>
                <w:rFonts w:ascii="Avenir" w:hAnsi="Avenir"/>
                <w:sz w:val="20"/>
                <w:szCs w:val="20"/>
              </w:rPr>
              <w:t>October</w:t>
            </w:r>
            <w:r w:rsidR="00B53B73" w:rsidRPr="001E3262">
              <w:rPr>
                <w:rFonts w:ascii="Avenir" w:hAnsi="Avenir"/>
                <w:sz w:val="20"/>
                <w:szCs w:val="20"/>
              </w:rPr>
              <w:t xml:space="preserve"> </w:t>
            </w:r>
            <w:r w:rsidR="00190A5E">
              <w:rPr>
                <w:rFonts w:ascii="Avenir" w:hAnsi="Avenir"/>
                <w:sz w:val="20"/>
                <w:szCs w:val="20"/>
              </w:rPr>
              <w:t>7</w:t>
            </w:r>
            <w:r w:rsidRPr="001E3262">
              <w:rPr>
                <w:rFonts w:ascii="Avenir" w:hAnsi="Avenir"/>
                <w:sz w:val="20"/>
                <w:szCs w:val="20"/>
              </w:rPr>
              <w:t>, 2020</w:t>
            </w:r>
            <w:r w:rsidR="00AD0590">
              <w:rPr>
                <w:rFonts w:ascii="Avenir" w:hAnsi="Avenir"/>
                <w:sz w:val="20"/>
                <w:szCs w:val="20"/>
              </w:rPr>
              <w:t xml:space="preserve"> </w:t>
            </w:r>
            <w:r w:rsidRPr="001E3262">
              <w:rPr>
                <w:rFonts w:ascii="Avenir" w:hAnsi="Avenir"/>
                <w:sz w:val="20"/>
                <w:szCs w:val="20"/>
              </w:rPr>
              <w:t xml:space="preserve">sent by email to </w:t>
            </w:r>
            <w:hyperlink r:id="rId9" w:history="1">
              <w:r w:rsidRPr="001E3262">
                <w:rPr>
                  <w:rStyle w:val="Hyperlink"/>
                  <w:rFonts w:ascii="Avenir" w:hAnsi="Avenir"/>
                  <w:sz w:val="20"/>
                  <w:szCs w:val="20"/>
                </w:rPr>
                <w:t>Lucas@NapaRCD.org</w:t>
              </w:r>
            </w:hyperlink>
            <w:r w:rsidR="00AD0590">
              <w:rPr>
                <w:rFonts w:ascii="Avenir" w:hAnsi="Avenir"/>
                <w:sz w:val="20"/>
                <w:szCs w:val="20"/>
              </w:rPr>
              <w:t>,</w:t>
            </w:r>
            <w:r w:rsidR="00AD0590">
              <w:t xml:space="preserve"> and we will provide time for oral public comments at the meeting.</w:t>
            </w:r>
            <w:r w:rsidRPr="001E3262">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1E3262">
                <w:rPr>
                  <w:rStyle w:val="Hyperlink"/>
                  <w:rFonts w:ascii="Avenir" w:hAnsi="Avenir"/>
                  <w:sz w:val="20"/>
                  <w:szCs w:val="20"/>
                </w:rPr>
                <w:t>anna@naparcd.org</w:t>
              </w:r>
            </w:hyperlink>
            <w:r w:rsidRPr="001E3262">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1E3262">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8909CFE"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190A5E">
        <w:rPr>
          <w:rFonts w:ascii="Avenir" w:hAnsi="Avenir" w:cs="Times New Roman"/>
        </w:rPr>
        <w:t>September</w:t>
      </w:r>
      <w:r w:rsidR="00A93C2E" w:rsidRPr="001E3262">
        <w:rPr>
          <w:rFonts w:ascii="Avenir" w:hAnsi="Avenir" w:cs="Times New Roman"/>
        </w:rPr>
        <w:t xml:space="preserve"> </w:t>
      </w:r>
      <w:r w:rsidR="00190A5E">
        <w:rPr>
          <w:rFonts w:ascii="Avenir" w:hAnsi="Avenir" w:cs="Times New Roman"/>
        </w:rPr>
        <w:t>2</w:t>
      </w:r>
      <w:r w:rsidR="00A40914">
        <w:rPr>
          <w:rFonts w:ascii="Avenir" w:hAnsi="Avenir" w:cs="Times New Roman"/>
        </w:rPr>
        <w:t>3</w:t>
      </w:r>
      <w:r w:rsidR="00A93C2E" w:rsidRPr="001E3262">
        <w:rPr>
          <w:rFonts w:ascii="Avenir" w:hAnsi="Avenir" w:cs="Times New Roman"/>
        </w:rPr>
        <w:t xml:space="preserve">, 2020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11351D56"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190A5E">
        <w:rPr>
          <w:rFonts w:ascii="Avenir" w:hAnsi="Avenir" w:cs="Times New Roman"/>
        </w:rPr>
        <w:t>September</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565A1A36" w:rsidR="00B53B73" w:rsidRPr="001E3262"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954063">
        <w:tc>
          <w:tcPr>
            <w:tcW w:w="433" w:type="pct"/>
            <w:shd w:val="clear" w:color="auto" w:fill="BFDC8F"/>
            <w:vAlign w:val="center"/>
          </w:tcPr>
          <w:p w14:paraId="56824636" w14:textId="12D36DFA" w:rsidR="00ED3506" w:rsidRPr="001E3262" w:rsidRDefault="00581EE6" w:rsidP="0064212E">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r w:rsidR="00ED3506" w:rsidRPr="001E3262">
              <w:rPr>
                <w:rFonts w:ascii="Sofia Pro Bold" w:hAnsi="Sofia Pro Bold" w:cs="Times New Roman"/>
                <w:sz w:val="24"/>
                <w:szCs w:val="28"/>
              </w:rPr>
              <w:t>.</w:t>
            </w:r>
          </w:p>
        </w:tc>
        <w:tc>
          <w:tcPr>
            <w:tcW w:w="4567" w:type="pct"/>
            <w:shd w:val="clear" w:color="auto" w:fill="BFDC8F"/>
            <w:vAlign w:val="center"/>
          </w:tcPr>
          <w:p w14:paraId="5ECC703D" w14:textId="23A340A2" w:rsidR="00ED3506" w:rsidRPr="001E3262" w:rsidRDefault="00ED3506" w:rsidP="0064212E">
            <w:pPr>
              <w:spacing w:before="120" w:after="120"/>
              <w:rPr>
                <w:rFonts w:ascii="Sofia Pro Bold" w:hAnsi="Sofia Pro Bold" w:cs="Times New Roman"/>
                <w:sz w:val="24"/>
                <w:szCs w:val="28"/>
              </w:rPr>
            </w:pPr>
            <w:r w:rsidRPr="001E3262">
              <w:rPr>
                <w:rFonts w:ascii="Sofia Pro Bold" w:hAnsi="Sofia Pro Bold" w:cs="Times New Roman"/>
                <w:sz w:val="24"/>
                <w:szCs w:val="28"/>
              </w:rPr>
              <w:t>EDUCATIONAL PRESENTATION</w:t>
            </w:r>
          </w:p>
        </w:tc>
      </w:tr>
    </w:tbl>
    <w:p w14:paraId="59AC63AE" w14:textId="325007FD" w:rsidR="00ED3506" w:rsidRPr="001E3262" w:rsidRDefault="00AA242E" w:rsidP="00B321E6">
      <w:pPr>
        <w:pStyle w:val="ListParagraph"/>
        <w:spacing w:before="120" w:after="120" w:line="240" w:lineRule="auto"/>
        <w:rPr>
          <w:rFonts w:ascii="Avenir" w:hAnsi="Avenir" w:cs="Times New Roman"/>
        </w:rPr>
      </w:pPr>
      <w:r w:rsidRPr="00AA242E">
        <w:rPr>
          <w:rFonts w:ascii="Avenir" w:hAnsi="Avenir" w:cs="Times New Roman"/>
        </w:rPr>
        <w:t>Paul Asmuth, founder of the St. Helena Redwood Project, will present on the project and Napa RCD’s involvement to date. With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1E3262" w:rsidRDefault="002A6B8F" w:rsidP="00FC17E9">
      <w:pPr>
        <w:pStyle w:val="ListParagraph"/>
        <w:spacing w:before="120" w:after="120" w:line="240" w:lineRule="auto"/>
        <w:contextualSpacing w:val="0"/>
        <w:rPr>
          <w:rFonts w:ascii="Avenir" w:hAnsi="Avenir" w:cs="Times New Roman"/>
        </w:rPr>
      </w:pPr>
      <w:bookmarkStart w:id="1" w:name="_Hlk515087"/>
      <w:r w:rsidRPr="001E3262">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26EE36B6" w14:textId="4A3F01ED" w:rsidR="00FB2A5C" w:rsidRPr="00FB2A5C" w:rsidRDefault="00FB2A5C" w:rsidP="00FC17E9">
      <w:pPr>
        <w:pStyle w:val="ListParagraph"/>
        <w:numPr>
          <w:ilvl w:val="0"/>
          <w:numId w:val="3"/>
        </w:numPr>
        <w:spacing w:before="120" w:after="120"/>
        <w:contextualSpacing w:val="0"/>
        <w:rPr>
          <w:rFonts w:ascii="Avenir" w:hAnsi="Avenir" w:cs="Times New Roman"/>
          <w:b/>
        </w:rPr>
      </w:pPr>
      <w:r w:rsidRPr="00190A5E">
        <w:rPr>
          <w:rFonts w:ascii="Avenir Black" w:hAnsi="Avenir Black" w:cs="Times New Roman"/>
          <w:bCs/>
        </w:rPr>
        <w:t xml:space="preserve">Authorize </w:t>
      </w:r>
      <w:r w:rsidR="00985BC0">
        <w:rPr>
          <w:rFonts w:ascii="Avenir Black" w:hAnsi="Avenir Black" w:cs="Times New Roman"/>
          <w:bCs/>
        </w:rPr>
        <w:t xml:space="preserve">Amended </w:t>
      </w:r>
      <w:r w:rsidRPr="00190A5E">
        <w:rPr>
          <w:rFonts w:ascii="Avenir Black" w:hAnsi="Avenir Black" w:cs="Times New Roman"/>
          <w:bCs/>
        </w:rPr>
        <w:t>Resolution Number 2020-0</w:t>
      </w:r>
      <w:r>
        <w:rPr>
          <w:rFonts w:ascii="Avenir Black" w:hAnsi="Avenir Black" w:cs="Times New Roman"/>
          <w:bCs/>
        </w:rPr>
        <w:t>3-1</w:t>
      </w:r>
      <w:r w:rsidRPr="00190A5E">
        <w:rPr>
          <w:rFonts w:ascii="Avenir Black" w:hAnsi="Avenir Black" w:cs="Times New Roman"/>
          <w:bCs/>
        </w:rPr>
        <w:t>.</w:t>
      </w:r>
      <w:r w:rsidRPr="00190A5E">
        <w:rPr>
          <w:rFonts w:ascii="Avenir Black" w:hAnsi="Avenir Black" w:cs="Times New Roman"/>
          <w:bCs/>
        </w:rPr>
        <w:br/>
      </w:r>
      <w:r w:rsidR="00985BC0" w:rsidRPr="00985BC0">
        <w:rPr>
          <w:rFonts w:ascii="Avenir" w:hAnsi="Avenir" w:cs="Times New Roman"/>
        </w:rPr>
        <w:t xml:space="preserve">Napa RCD desires to apply to the California Department of Conservation’s (“DOC’s”) 2020 Sustainable Groundwater Management Watershed Coordinator Program. The procedures established by DOC require an authorizing resolution from our governing body that evidences authority to submit the application and, if awarded funding, to </w:t>
      </w:r>
      <w:proofErr w:type="gramStart"/>
      <w:r w:rsidR="00985BC0" w:rsidRPr="00985BC0">
        <w:rPr>
          <w:rFonts w:ascii="Avenir" w:hAnsi="Avenir" w:cs="Times New Roman"/>
        </w:rPr>
        <w:t>enter into</w:t>
      </w:r>
      <w:proofErr w:type="gramEnd"/>
      <w:r w:rsidR="00985BC0" w:rsidRPr="00985BC0">
        <w:rPr>
          <w:rFonts w:ascii="Avenir" w:hAnsi="Avenir" w:cs="Times New Roman"/>
        </w:rPr>
        <w:t xml:space="preserve"> and perform under the terms of the grant agreement.</w:t>
      </w:r>
      <w:r w:rsidR="00985BC0">
        <w:rPr>
          <w:rFonts w:ascii="Avenir" w:hAnsi="Avenir" w:cs="Times New Roman"/>
        </w:rPr>
        <w:t xml:space="preserve"> The Board of Directors authorized Resolution No. 2020-03 on September 23, 2020, but it was lacking a statement concerning how CEQA will be handled. The amended Resolution now includes this statement.</w:t>
      </w:r>
    </w:p>
    <w:p w14:paraId="0D0275A0" w14:textId="721190D5" w:rsidR="0067574C" w:rsidRPr="00AF4035" w:rsidRDefault="00190A5E" w:rsidP="00FC17E9">
      <w:pPr>
        <w:pStyle w:val="ListParagraph"/>
        <w:numPr>
          <w:ilvl w:val="0"/>
          <w:numId w:val="3"/>
        </w:numPr>
        <w:spacing w:before="120" w:after="120"/>
        <w:contextualSpacing w:val="0"/>
        <w:rPr>
          <w:rFonts w:ascii="Avenir" w:hAnsi="Avenir" w:cs="Times New Roman"/>
          <w:b/>
        </w:rPr>
      </w:pPr>
      <w:r w:rsidRPr="00190A5E">
        <w:rPr>
          <w:rFonts w:ascii="Avenir Black" w:hAnsi="Avenir Black" w:cs="Times New Roman"/>
          <w:bCs/>
        </w:rPr>
        <w:lastRenderedPageBreak/>
        <w:t>Authorize Resolution Number 2020-04.</w:t>
      </w:r>
      <w:r w:rsidR="0067574C" w:rsidRPr="00190A5E">
        <w:rPr>
          <w:rFonts w:ascii="Avenir Black" w:hAnsi="Avenir Black" w:cs="Times New Roman"/>
          <w:bCs/>
        </w:rPr>
        <w:br/>
      </w:r>
      <w:r w:rsidRPr="00190A5E">
        <w:rPr>
          <w:rFonts w:ascii="Avenir" w:hAnsi="Avenir" w:cs="Times New Roman"/>
        </w:rPr>
        <w:t xml:space="preserve">Napa RCD is the lead agency under the California Environmental Quality Act (Pub. Resources Code, § 21000 Et Seq.) regarding the Pope Creek Weed Management Project. Resolution 2020-04 will approve the Mitigated Negative Declaration and adopt the </w:t>
      </w:r>
      <w:r w:rsidRPr="00AF4035">
        <w:rPr>
          <w:rFonts w:ascii="Avenir" w:hAnsi="Avenir" w:cs="Times New Roman"/>
        </w:rPr>
        <w:t xml:space="preserve">Mitigation Monitoring and Reporting Program. All CEQA documents are available here: </w:t>
      </w:r>
      <w:hyperlink r:id="rId12" w:history="1">
        <w:r w:rsidRPr="00AF4035">
          <w:rPr>
            <w:rStyle w:val="Hyperlink"/>
            <w:rFonts w:ascii="Avenir" w:hAnsi="Avenir" w:cs="Times New Roman"/>
          </w:rPr>
          <w:t>https://ceqanet.opr.ca.gov/2019129040/2</w:t>
        </w:r>
      </w:hyperlink>
      <w:r w:rsidRPr="00AF4035">
        <w:rPr>
          <w:rFonts w:ascii="Avenir" w:hAnsi="Avenir" w:cs="Times New Roman"/>
        </w:rPr>
        <w:t xml:space="preserve"> </w:t>
      </w:r>
    </w:p>
    <w:p w14:paraId="5ED9D76B" w14:textId="0008A242" w:rsidR="00581EE6" w:rsidRPr="00AF4035" w:rsidRDefault="00725665" w:rsidP="00FC17E9">
      <w:pPr>
        <w:pStyle w:val="ListParagraph"/>
        <w:numPr>
          <w:ilvl w:val="0"/>
          <w:numId w:val="3"/>
        </w:numPr>
        <w:spacing w:before="120" w:after="120"/>
        <w:contextualSpacing w:val="0"/>
        <w:rPr>
          <w:rFonts w:ascii="Avenir" w:hAnsi="Avenir" w:cs="Times New Roman"/>
        </w:rPr>
      </w:pPr>
      <w:r w:rsidRPr="00AF4035">
        <w:rPr>
          <w:rFonts w:ascii="Avenir Black" w:hAnsi="Avenir Black" w:cs="Times New Roman"/>
          <w:bCs/>
        </w:rPr>
        <w:t xml:space="preserve">Authorize the </w:t>
      </w:r>
      <w:r w:rsidR="00805ECC" w:rsidRPr="00AF4035">
        <w:rPr>
          <w:rFonts w:ascii="Avenir Black" w:hAnsi="Avenir Black" w:cs="Times New Roman"/>
          <w:bCs/>
        </w:rPr>
        <w:t xml:space="preserve">President to Execute the Amendment </w:t>
      </w:r>
      <w:r w:rsidR="00AF4035" w:rsidRPr="00AF4035">
        <w:rPr>
          <w:rFonts w:ascii="Avenir Black" w:hAnsi="Avenir Black" w:cs="Times New Roman"/>
          <w:bCs/>
        </w:rPr>
        <w:t xml:space="preserve">No. 1 to Agreement </w:t>
      </w:r>
      <w:bookmarkStart w:id="2" w:name="_Hlk52352915"/>
      <w:r w:rsidR="00AF4035" w:rsidRPr="00AF4035">
        <w:rPr>
          <w:rFonts w:ascii="Avenir Black" w:hAnsi="Avenir Black" w:cs="Times New Roman"/>
          <w:bCs/>
        </w:rPr>
        <w:t>No. 2018-07</w:t>
      </w:r>
      <w:bookmarkEnd w:id="2"/>
      <w:r w:rsidRPr="00AF4035">
        <w:rPr>
          <w:rFonts w:ascii="Avenir Black" w:hAnsi="Avenir Black" w:cs="Times New Roman"/>
          <w:bCs/>
        </w:rPr>
        <w:t>.</w:t>
      </w:r>
      <w:r w:rsidRPr="00AF4035">
        <w:rPr>
          <w:rFonts w:ascii="Avenir" w:hAnsi="Avenir" w:cs="Times New Roman"/>
          <w:b/>
        </w:rPr>
        <w:br/>
      </w:r>
      <w:r w:rsidR="00805ECC" w:rsidRPr="00AF4035">
        <w:rPr>
          <w:rFonts w:ascii="Avenir" w:hAnsi="Avenir" w:cs="Times New Roman"/>
        </w:rPr>
        <w:t xml:space="preserve">Napa RCD entered </w:t>
      </w:r>
      <w:r w:rsidR="00AF4035" w:rsidRPr="00AF4035">
        <w:rPr>
          <w:rFonts w:ascii="Avenir" w:hAnsi="Avenir" w:cs="Times New Roman"/>
        </w:rPr>
        <w:t>into Agreement No. 2018-07 with Horizon Water &amp; Environment to assist implementing a project entitled “Pope Creek Weed Management.” Napa RCD desires to extend the expiration date of the Agreement so that Horizon Water &amp; Environment may have additional time to meet the project deliverables.</w:t>
      </w:r>
    </w:p>
    <w:p w14:paraId="0BF96A5E" w14:textId="1D4F986B" w:rsidR="00D62CA6" w:rsidRPr="00B321E6" w:rsidRDefault="00AF4035" w:rsidP="00FC17E9">
      <w:pPr>
        <w:pStyle w:val="ListParagraph"/>
        <w:numPr>
          <w:ilvl w:val="0"/>
          <w:numId w:val="3"/>
        </w:numPr>
        <w:spacing w:before="120" w:after="120"/>
        <w:contextualSpacing w:val="0"/>
        <w:rPr>
          <w:rFonts w:ascii="Avenir" w:hAnsi="Avenir" w:cs="Times New Roman"/>
          <w:b/>
        </w:rPr>
      </w:pPr>
      <w:r w:rsidRPr="00AF4035">
        <w:rPr>
          <w:rFonts w:ascii="Avenir Black" w:hAnsi="Avenir Black" w:cs="Times New Roman"/>
          <w:bCs/>
        </w:rPr>
        <w:t xml:space="preserve">Authorize President to Sign the Letter to Napa Valley </w:t>
      </w:r>
      <w:proofErr w:type="spellStart"/>
      <w:r w:rsidRPr="00AF4035">
        <w:rPr>
          <w:rFonts w:ascii="Avenir Black" w:hAnsi="Avenir Black" w:cs="Times New Roman"/>
          <w:bCs/>
        </w:rPr>
        <w:t>CanDo</w:t>
      </w:r>
      <w:proofErr w:type="spellEnd"/>
      <w:r w:rsidRPr="00AF4035">
        <w:rPr>
          <w:rFonts w:ascii="Avenir Black" w:hAnsi="Avenir Black" w:cs="Times New Roman"/>
          <w:bCs/>
        </w:rPr>
        <w:t xml:space="preserve"> Concerning Handling of Donations Made Through the 20</w:t>
      </w:r>
      <w:r>
        <w:rPr>
          <w:rFonts w:ascii="Avenir Black" w:hAnsi="Avenir Black" w:cs="Times New Roman"/>
          <w:bCs/>
        </w:rPr>
        <w:t>20</w:t>
      </w:r>
      <w:r w:rsidRPr="00AF4035">
        <w:rPr>
          <w:rFonts w:ascii="Avenir Black" w:hAnsi="Avenir Black" w:cs="Times New Roman"/>
          <w:bCs/>
        </w:rPr>
        <w:t xml:space="preserve"> Napa Valley </w:t>
      </w:r>
      <w:proofErr w:type="spellStart"/>
      <w:r w:rsidRPr="00AF4035">
        <w:rPr>
          <w:rFonts w:ascii="Avenir Black" w:hAnsi="Avenir Black" w:cs="Times New Roman"/>
          <w:bCs/>
        </w:rPr>
        <w:t>Give!Guide</w:t>
      </w:r>
      <w:proofErr w:type="spellEnd"/>
      <w:r w:rsidR="00D62CA6" w:rsidRPr="00AF4035">
        <w:rPr>
          <w:rFonts w:ascii="Avenir Black" w:hAnsi="Avenir Black" w:cs="Times New Roman"/>
          <w:bCs/>
        </w:rPr>
        <w:t>.</w:t>
      </w:r>
      <w:r w:rsidR="00D62CA6" w:rsidRPr="00AF4035">
        <w:rPr>
          <w:rFonts w:ascii="Avenir" w:hAnsi="Avenir" w:cs="Times New Roman"/>
          <w:b/>
        </w:rPr>
        <w:br/>
      </w:r>
      <w:r w:rsidRPr="00AF4035">
        <w:rPr>
          <w:rFonts w:ascii="Avenir" w:hAnsi="Avenir" w:cs="Times New Roman"/>
        </w:rPr>
        <w:t xml:space="preserve">RCD must authorize Napa Valley </w:t>
      </w:r>
      <w:proofErr w:type="spellStart"/>
      <w:r w:rsidRPr="00AF4035">
        <w:rPr>
          <w:rFonts w:ascii="Avenir" w:hAnsi="Avenir" w:cs="Times New Roman"/>
        </w:rPr>
        <w:t>CanDo</w:t>
      </w:r>
      <w:proofErr w:type="spellEnd"/>
      <w:r w:rsidRPr="00AF4035">
        <w:rPr>
          <w:rFonts w:ascii="Avenir" w:hAnsi="Avenir" w:cs="Times New Roman"/>
        </w:rPr>
        <w:t xml:space="preserve"> to hold donations made to the RCD through the </w:t>
      </w:r>
      <w:r w:rsidR="004E5AC9">
        <w:rPr>
          <w:rFonts w:ascii="Avenir" w:hAnsi="Avenir" w:cs="Times New Roman"/>
        </w:rPr>
        <w:t>2020</w:t>
      </w:r>
      <w:r w:rsidRPr="00AF4035">
        <w:rPr>
          <w:rFonts w:ascii="Avenir" w:hAnsi="Avenir" w:cs="Times New Roman"/>
        </w:rPr>
        <w:t xml:space="preserve"> Napa Valley </w:t>
      </w:r>
      <w:proofErr w:type="spellStart"/>
      <w:r w:rsidRPr="00AF4035">
        <w:rPr>
          <w:rFonts w:ascii="Avenir" w:hAnsi="Avenir" w:cs="Times New Roman"/>
        </w:rPr>
        <w:t>Give!Guide</w:t>
      </w:r>
      <w:proofErr w:type="spellEnd"/>
      <w:r w:rsidRPr="00AF4035">
        <w:rPr>
          <w:rFonts w:ascii="Avenir" w:hAnsi="Avenir" w:cs="Times New Roman"/>
        </w:rPr>
        <w:t xml:space="preserve"> until the end of January 202</w:t>
      </w:r>
      <w:r w:rsidR="004E5AC9">
        <w:rPr>
          <w:rFonts w:ascii="Avenir" w:hAnsi="Avenir" w:cs="Times New Roman"/>
        </w:rPr>
        <w:t>1</w:t>
      </w:r>
      <w:r w:rsidRPr="00AF4035">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581EE6" w:rsidRPr="00A05438" w14:paraId="5FD41B42" w14:textId="77777777" w:rsidTr="00954063">
        <w:tc>
          <w:tcPr>
            <w:tcW w:w="433" w:type="pct"/>
            <w:shd w:val="clear" w:color="auto" w:fill="BFDC8F"/>
            <w:vAlign w:val="center"/>
          </w:tcPr>
          <w:p w14:paraId="662A043A" w14:textId="77777777" w:rsidR="00581EE6" w:rsidRPr="001E3262" w:rsidRDefault="00581EE6" w:rsidP="009068E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5.</w:t>
            </w:r>
          </w:p>
        </w:tc>
        <w:tc>
          <w:tcPr>
            <w:tcW w:w="4567" w:type="pct"/>
            <w:shd w:val="clear" w:color="auto" w:fill="BFDC8F"/>
            <w:vAlign w:val="center"/>
          </w:tcPr>
          <w:p w14:paraId="74F11589" w14:textId="3400EBA6" w:rsidR="00581EE6" w:rsidRPr="001E3262" w:rsidRDefault="00581EE6" w:rsidP="009068E8">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0D6F6026" w14:textId="77777777" w:rsidR="006A0D37" w:rsidRPr="00AF4035" w:rsidRDefault="006A0D37" w:rsidP="006A0D37">
      <w:pPr>
        <w:pStyle w:val="ListParagraph"/>
        <w:numPr>
          <w:ilvl w:val="0"/>
          <w:numId w:val="32"/>
        </w:numPr>
        <w:spacing w:before="120" w:after="120" w:line="240" w:lineRule="auto"/>
        <w:contextualSpacing w:val="0"/>
        <w:rPr>
          <w:rFonts w:ascii="Avenir" w:hAnsi="Avenir" w:cs="Times New Roman"/>
          <w:b/>
        </w:rPr>
      </w:pPr>
      <w:r w:rsidRPr="00AF4035">
        <w:rPr>
          <w:rFonts w:ascii="Avenir Black" w:hAnsi="Avenir Black" w:cs="Times New Roman"/>
          <w:bCs/>
        </w:rPr>
        <w:t xml:space="preserve">Discuss Developments Related to the </w:t>
      </w:r>
      <w:proofErr w:type="spellStart"/>
      <w:r w:rsidRPr="00AF4035">
        <w:rPr>
          <w:rFonts w:ascii="Avenir Black" w:hAnsi="Avenir Black" w:cs="Times New Roman"/>
          <w:bCs/>
        </w:rPr>
        <w:t>Huichica</w:t>
      </w:r>
      <w:proofErr w:type="spellEnd"/>
      <w:r w:rsidRPr="00AF4035">
        <w:rPr>
          <w:rFonts w:ascii="Avenir Black" w:hAnsi="Avenir Black" w:cs="Times New Roman"/>
          <w:bCs/>
        </w:rPr>
        <w:t xml:space="preserve"> Creek Sustainable Vineyard &amp; Orchard (HCV).</w:t>
      </w:r>
      <w:r w:rsidRPr="00AF4035">
        <w:rPr>
          <w:rFonts w:ascii="Avenir" w:hAnsi="Avenir" w:cs="Times New Roman"/>
          <w:b/>
        </w:rPr>
        <w:t xml:space="preserve"> </w:t>
      </w:r>
      <w:r w:rsidRPr="00AF4035">
        <w:rPr>
          <w:rFonts w:ascii="Avenir" w:hAnsi="Avenir" w:cs="Times New Roman"/>
          <w:i/>
        </w:rPr>
        <w:t>Miguel Garcia &amp; Jim Lincoln</w:t>
      </w:r>
    </w:p>
    <w:p w14:paraId="1E390B33" w14:textId="04C84343" w:rsidR="006A0D37" w:rsidRPr="00AF4035" w:rsidRDefault="006A0D37" w:rsidP="006A0D37">
      <w:pPr>
        <w:pStyle w:val="ListParagraph"/>
        <w:spacing w:before="120" w:after="120" w:line="240" w:lineRule="auto"/>
        <w:ind w:left="1080"/>
        <w:contextualSpacing w:val="0"/>
        <w:rPr>
          <w:rFonts w:ascii="Avenir" w:hAnsi="Avenir" w:cs="Times New Roman"/>
          <w:b/>
        </w:rPr>
      </w:pPr>
      <w:r w:rsidRPr="00AF4035">
        <w:rPr>
          <w:rFonts w:ascii="Avenir" w:hAnsi="Avenir" w:cs="Times New Roman"/>
        </w:rPr>
        <w:t>Updates from the HCV Advisory Committee concerning vineyard management and grape sales.</w:t>
      </w:r>
    </w:p>
    <w:p w14:paraId="35E8C81C" w14:textId="6691C10D" w:rsidR="005B7551" w:rsidRPr="00AF4035" w:rsidRDefault="006A0D37" w:rsidP="00581EE6">
      <w:pPr>
        <w:pStyle w:val="ListParagraph"/>
        <w:numPr>
          <w:ilvl w:val="0"/>
          <w:numId w:val="32"/>
        </w:numPr>
        <w:spacing w:before="120" w:after="120" w:line="240" w:lineRule="auto"/>
        <w:contextualSpacing w:val="0"/>
        <w:rPr>
          <w:rFonts w:ascii="Avenir" w:hAnsi="Avenir" w:cs="Times New Roman"/>
          <w:b/>
        </w:rPr>
      </w:pPr>
      <w:r w:rsidRPr="00AF4035">
        <w:rPr>
          <w:rFonts w:ascii="Avenir Black" w:hAnsi="Avenir Black" w:cs="Times New Roman"/>
          <w:bCs/>
        </w:rPr>
        <w:t>Discuss Implementation of the 2020-2025 Strategic Plan</w:t>
      </w:r>
      <w:r w:rsidR="005B7551" w:rsidRPr="00AF4035">
        <w:rPr>
          <w:rFonts w:ascii="Avenir Black" w:hAnsi="Avenir Black" w:cs="Times New Roman"/>
          <w:bCs/>
        </w:rPr>
        <w:t>.</w:t>
      </w:r>
      <w:r w:rsidR="005B7551" w:rsidRPr="00AF4035">
        <w:rPr>
          <w:rFonts w:ascii="Avenir" w:hAnsi="Avenir" w:cs="Times New Roman"/>
          <w:b/>
        </w:rPr>
        <w:t xml:space="preserve"> </w:t>
      </w:r>
      <w:r w:rsidR="005B7551" w:rsidRPr="00AF4035">
        <w:rPr>
          <w:rFonts w:ascii="Avenir" w:hAnsi="Avenir" w:cs="Times New Roman"/>
          <w:bCs/>
          <w:i/>
          <w:iCs/>
        </w:rPr>
        <w:t>Rainer Hoenicke &amp; Lucas Patzek</w:t>
      </w:r>
    </w:p>
    <w:p w14:paraId="294C95F5" w14:textId="326E37E3" w:rsidR="00581EE6" w:rsidRPr="006A0D37" w:rsidRDefault="006A0D37" w:rsidP="006A0D37">
      <w:pPr>
        <w:pStyle w:val="ListParagraph"/>
        <w:spacing w:before="120" w:after="120" w:line="240" w:lineRule="auto"/>
        <w:ind w:left="1080"/>
        <w:contextualSpacing w:val="0"/>
        <w:rPr>
          <w:rFonts w:ascii="Avenir" w:hAnsi="Avenir" w:cs="Times New Roman"/>
          <w:bCs/>
        </w:rPr>
      </w:pPr>
      <w:r w:rsidRPr="00AF4035">
        <w:rPr>
          <w:rFonts w:ascii="Avenir" w:hAnsi="Avenir" w:cs="Times New Roman"/>
          <w:bCs/>
        </w:rPr>
        <w:t xml:space="preserve">We will discuss different aspects of implementing the Napa RCD’s new Strategic Plan, including community needs assessment, Board development, and the </w:t>
      </w:r>
      <w:r w:rsidR="003811BA" w:rsidRPr="00AF4035">
        <w:rPr>
          <w:rFonts w:ascii="Avenir" w:hAnsi="Avenir" w:cs="Times New Roman"/>
          <w:bCs/>
        </w:rPr>
        <w:t>donor development campaign.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1"/>
          <w:p w14:paraId="4D2EB076" w14:textId="3AE04FCD" w:rsidR="00A364D9" w:rsidRPr="001E3262" w:rsidRDefault="00581EE6" w:rsidP="009C400C">
            <w:pPr>
              <w:spacing w:before="120" w:after="120"/>
              <w:jc w:val="center"/>
              <w:rPr>
                <w:rFonts w:ascii="Sofia Pro Bold" w:hAnsi="Sofia Pro Bold" w:cs="Times New Roman"/>
                <w:sz w:val="24"/>
                <w:szCs w:val="24"/>
              </w:rPr>
            </w:pPr>
            <w:r w:rsidRPr="001E3262">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0F833FCB" w14:textId="4F0B7E92" w:rsidR="00B727F5" w:rsidRPr="001E3262" w:rsidRDefault="00ED3507" w:rsidP="00FB2A5C">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 xml:space="preserve">Review and </w:t>
      </w:r>
      <w:r w:rsidR="000314FE" w:rsidRPr="001E3262">
        <w:rPr>
          <w:rFonts w:ascii="Avenir Black" w:hAnsi="Avenir Black" w:cs="Times New Roman"/>
          <w:bCs/>
        </w:rPr>
        <w:t>D</w:t>
      </w:r>
      <w:r w:rsidRPr="001E3262">
        <w:rPr>
          <w:rFonts w:ascii="Avenir Black" w:hAnsi="Avenir Black" w:cs="Times New Roman"/>
          <w:bCs/>
        </w:rPr>
        <w:t xml:space="preserve">iscuss District </w:t>
      </w:r>
      <w:r w:rsidR="000314FE" w:rsidRPr="001E3262">
        <w:rPr>
          <w:rFonts w:ascii="Avenir Black" w:hAnsi="Avenir Black" w:cs="Times New Roman"/>
          <w:bCs/>
        </w:rPr>
        <w:t>F</w:t>
      </w:r>
      <w:r w:rsidRPr="001E3262">
        <w:rPr>
          <w:rFonts w:ascii="Avenir Black" w:hAnsi="Avenir Black" w:cs="Times New Roman"/>
          <w:bCs/>
        </w:rPr>
        <w:t xml:space="preserve">inancial </w:t>
      </w:r>
      <w:r w:rsidR="000314FE" w:rsidRPr="001E3262">
        <w:rPr>
          <w:rFonts w:ascii="Avenir Black" w:hAnsi="Avenir Black" w:cs="Times New Roman"/>
          <w:bCs/>
        </w:rPr>
        <w:t>R</w:t>
      </w:r>
      <w:r w:rsidRPr="001E3262">
        <w:rPr>
          <w:rFonts w:ascii="Avenir Black" w:hAnsi="Avenir Black" w:cs="Times New Roman"/>
          <w:bCs/>
        </w:rPr>
        <w:t>eports.</w:t>
      </w:r>
      <w:r w:rsidR="003F1F6D" w:rsidRPr="001E3262">
        <w:rPr>
          <w:rFonts w:ascii="Avenir" w:hAnsi="Avenir" w:cs="Times New Roman"/>
          <w:b/>
        </w:rPr>
        <w:t xml:space="preserve"> </w:t>
      </w:r>
      <w:r w:rsidR="003F1F6D" w:rsidRPr="001E3262">
        <w:rPr>
          <w:rFonts w:ascii="Avenir" w:hAnsi="Avenir" w:cs="Times New Roman"/>
          <w:i/>
        </w:rPr>
        <w:t>Anna</w:t>
      </w:r>
      <w:r w:rsidR="00742AA6" w:rsidRPr="001E3262">
        <w:rPr>
          <w:rFonts w:ascii="Avenir" w:hAnsi="Avenir" w:cs="Times New Roman"/>
          <w:i/>
        </w:rPr>
        <w:t xml:space="preserve"> Mattinson</w:t>
      </w:r>
      <w:r w:rsidR="00473727" w:rsidRPr="001E3262">
        <w:rPr>
          <w:rFonts w:ascii="Avenir" w:hAnsi="Avenir" w:cs="Times New Roman"/>
          <w:i/>
        </w:rPr>
        <w:br/>
      </w:r>
      <w:r w:rsidR="008D0DE3" w:rsidRPr="001E3262">
        <w:rPr>
          <w:rFonts w:ascii="Avenir" w:hAnsi="Avenir" w:cs="Times New Roman"/>
        </w:rPr>
        <w:t>Accounts Receivable and Cash Flow Reports will be presented</w:t>
      </w:r>
      <w:r w:rsidRPr="001E3262">
        <w:rPr>
          <w:rFonts w:ascii="Avenir" w:hAnsi="Avenir" w:cs="Times New Roman"/>
        </w:rPr>
        <w:t>.</w:t>
      </w:r>
    </w:p>
    <w:p w14:paraId="1538F49E" w14:textId="77777777" w:rsidR="003D75FB" w:rsidRPr="001E3262" w:rsidRDefault="003D75FB" w:rsidP="00FB2A5C">
      <w:pPr>
        <w:pStyle w:val="ListParagraph"/>
        <w:numPr>
          <w:ilvl w:val="0"/>
          <w:numId w:val="34"/>
        </w:numPr>
        <w:spacing w:before="120" w:after="120" w:line="240" w:lineRule="auto"/>
        <w:contextualSpacing w:val="0"/>
        <w:rPr>
          <w:rFonts w:ascii="Avenir" w:hAnsi="Avenir" w:cs="Times New Roman"/>
          <w:b/>
        </w:rPr>
      </w:pPr>
      <w:bookmarkStart w:id="3" w:name="_Hlk33448374"/>
      <w:r>
        <w:rPr>
          <w:rFonts w:ascii="Avenir Black" w:hAnsi="Avenir Black" w:cs="Times New Roman"/>
          <w:bCs/>
        </w:rPr>
        <w:t xml:space="preserve">Discuss </w:t>
      </w:r>
      <w:r w:rsidRPr="00B22C5A">
        <w:rPr>
          <w:rFonts w:ascii="Avenir Black" w:hAnsi="Avenir Black" w:cs="Times New Roman"/>
          <w:bCs/>
        </w:rPr>
        <w:t xml:space="preserve">Newsletter &amp; Social Media </w:t>
      </w:r>
      <w:r>
        <w:rPr>
          <w:rFonts w:ascii="Avenir Black" w:hAnsi="Avenir Black" w:cs="Times New Roman"/>
          <w:bCs/>
        </w:rPr>
        <w:t>Best Practices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Ashley Kvitek</w:t>
      </w:r>
    </w:p>
    <w:p w14:paraId="0A142728" w14:textId="5F51A131" w:rsidR="00E157D4" w:rsidRDefault="003D75FB" w:rsidP="00FB2A5C">
      <w:pPr>
        <w:pStyle w:val="ListParagraph"/>
        <w:spacing w:before="120" w:after="120" w:line="240" w:lineRule="auto"/>
        <w:ind w:left="1080"/>
        <w:contextualSpacing w:val="0"/>
        <w:rPr>
          <w:rFonts w:ascii="Avenir" w:hAnsi="Avenir" w:cs="Times New Roman"/>
        </w:rPr>
      </w:pPr>
      <w:r w:rsidRPr="00B22C5A">
        <w:rPr>
          <w:rFonts w:ascii="Avenir" w:hAnsi="Avenir" w:cs="Times New Roman"/>
        </w:rPr>
        <w:t>Ashley Kvitek</w:t>
      </w:r>
      <w:r>
        <w:rPr>
          <w:rFonts w:ascii="Avenir" w:hAnsi="Avenir" w:cs="Times New Roman"/>
        </w:rPr>
        <w:t xml:space="preserve">, Napa RCD’s Volunteer &amp; Outreach Coordinator, will discuss how the organization is </w:t>
      </w:r>
      <w:r w:rsidRPr="00B22C5A">
        <w:rPr>
          <w:rFonts w:ascii="Avenir" w:hAnsi="Avenir" w:cs="Times New Roman"/>
        </w:rPr>
        <w:t xml:space="preserve">leveraging </w:t>
      </w:r>
      <w:r>
        <w:rPr>
          <w:rFonts w:ascii="Avenir" w:hAnsi="Avenir" w:cs="Times New Roman"/>
        </w:rPr>
        <w:t xml:space="preserve">its newsletter and </w:t>
      </w:r>
      <w:r w:rsidRPr="00B22C5A">
        <w:rPr>
          <w:rFonts w:ascii="Avenir" w:hAnsi="Avenir" w:cs="Times New Roman"/>
        </w:rPr>
        <w:t>social media in new and innovative ways</w:t>
      </w:r>
      <w:r>
        <w:rPr>
          <w:rFonts w:ascii="Avenir" w:hAnsi="Avenir" w:cs="Times New Roman"/>
        </w:rPr>
        <w:t>, and will provide ideas for how the Board of Directors can have a role in our outreach and engagement strategies.</w:t>
      </w:r>
      <w:bookmarkStart w:id="4" w:name="_Hlk31807854"/>
      <w:bookmarkEnd w:id="3"/>
    </w:p>
    <w:p w14:paraId="4941C6AF" w14:textId="0141CFDF" w:rsidR="00AF4035" w:rsidRPr="001E3262" w:rsidRDefault="00AF4035" w:rsidP="00FB2A5C">
      <w:pPr>
        <w:pStyle w:val="ListParagraph"/>
        <w:numPr>
          <w:ilvl w:val="0"/>
          <w:numId w:val="34"/>
        </w:numPr>
        <w:spacing w:before="120" w:after="120" w:line="240" w:lineRule="auto"/>
        <w:contextualSpacing w:val="0"/>
        <w:rPr>
          <w:rFonts w:ascii="Avenir" w:hAnsi="Avenir" w:cs="Times New Roman"/>
          <w:b/>
        </w:rPr>
      </w:pPr>
      <w:r w:rsidRPr="00AF4035">
        <w:rPr>
          <w:rFonts w:ascii="Avenir Black" w:hAnsi="Avenir Black" w:cs="Times New Roman"/>
          <w:bCs/>
        </w:rPr>
        <w:lastRenderedPageBreak/>
        <w:t>Discuss Upcoming Events and Possible Director Participation.</w:t>
      </w:r>
      <w:r w:rsidRPr="001E3262">
        <w:rPr>
          <w:rFonts w:ascii="Avenir" w:hAnsi="Avenir" w:cs="Times New Roman"/>
          <w:b/>
        </w:rPr>
        <w:t xml:space="preserve"> </w:t>
      </w:r>
      <w:r>
        <w:rPr>
          <w:rFonts w:ascii="Avenir" w:hAnsi="Avenir" w:cs="Times New Roman"/>
          <w:i/>
        </w:rPr>
        <w:t>Lucas Patzek</w:t>
      </w:r>
    </w:p>
    <w:p w14:paraId="72EFDB1B" w14:textId="2B73D414" w:rsidR="00D67A0F" w:rsidRDefault="00AA242E" w:rsidP="00FB2A5C">
      <w:pPr>
        <w:pStyle w:val="ListParagraph"/>
        <w:numPr>
          <w:ilvl w:val="1"/>
          <w:numId w:val="34"/>
        </w:numPr>
        <w:spacing w:before="120" w:after="120" w:line="240" w:lineRule="auto"/>
        <w:contextualSpacing w:val="0"/>
        <w:rPr>
          <w:rFonts w:ascii="Avenir" w:hAnsi="Avenir" w:cs="Times New Roman"/>
        </w:rPr>
      </w:pPr>
      <w:hyperlink r:id="rId13" w:history="1">
        <w:r w:rsidR="00D67A0F" w:rsidRPr="00D67A0F">
          <w:rPr>
            <w:rStyle w:val="Hyperlink"/>
            <w:rFonts w:ascii="Avenir" w:hAnsi="Avenir" w:cs="Times New Roman"/>
          </w:rPr>
          <w:t>WILD Na</w:t>
        </w:r>
        <w:r w:rsidR="00D67A0F">
          <w:rPr>
            <w:rStyle w:val="Hyperlink"/>
            <w:rFonts w:ascii="Avenir" w:hAnsi="Avenir" w:cs="Times New Roman"/>
          </w:rPr>
          <w:t>pa: Fire in Our Ecosystems</w:t>
        </w:r>
      </w:hyperlink>
      <w:r w:rsidR="00D67A0F">
        <w:rPr>
          <w:rFonts w:ascii="Avenir" w:hAnsi="Avenir" w:cs="Times New Roman"/>
        </w:rPr>
        <w:t>, Oct. 14, 2020 at 7:00 P.M., fully online.</w:t>
      </w:r>
    </w:p>
    <w:p w14:paraId="17BCBD09" w14:textId="03375667" w:rsidR="00D67A0F" w:rsidRDefault="00AA242E" w:rsidP="00FB2A5C">
      <w:pPr>
        <w:pStyle w:val="ListParagraph"/>
        <w:numPr>
          <w:ilvl w:val="1"/>
          <w:numId w:val="34"/>
        </w:numPr>
        <w:spacing w:before="120" w:after="120" w:line="240" w:lineRule="auto"/>
        <w:contextualSpacing w:val="0"/>
        <w:rPr>
          <w:rFonts w:ascii="Avenir" w:hAnsi="Avenir" w:cs="Times New Roman"/>
        </w:rPr>
      </w:pPr>
      <w:hyperlink r:id="rId14" w:history="1">
        <w:r w:rsidR="00D67A0F" w:rsidRPr="00D67A0F">
          <w:rPr>
            <w:rStyle w:val="Hyperlink"/>
            <w:rFonts w:ascii="Avenir" w:hAnsi="Avenir" w:cs="Times New Roman"/>
          </w:rPr>
          <w:t>Water-Wise Workshop Series</w:t>
        </w:r>
        <w:r w:rsidR="00D67A0F">
          <w:rPr>
            <w:rStyle w:val="Hyperlink"/>
            <w:rFonts w:ascii="Avenir" w:hAnsi="Avenir" w:cs="Times New Roman"/>
          </w:rPr>
          <w:t>:</w:t>
        </w:r>
        <w:r w:rsidR="00D67A0F" w:rsidRPr="00D67A0F">
          <w:rPr>
            <w:rStyle w:val="Hyperlink"/>
            <w:rFonts w:ascii="Avenir" w:hAnsi="Avenir" w:cs="Times New Roman"/>
          </w:rPr>
          <w:t xml:space="preserve"> Greywater Systems</w:t>
        </w:r>
      </w:hyperlink>
      <w:r w:rsidR="00D67A0F">
        <w:rPr>
          <w:rFonts w:ascii="Avenir" w:hAnsi="Avenir" w:cs="Times New Roman"/>
        </w:rPr>
        <w:t>, Oct. 21, 2020 at 6:30-8:30 P.M., fully online.</w:t>
      </w:r>
    </w:p>
    <w:p w14:paraId="7CFA66BC" w14:textId="35271FF1" w:rsidR="00D67A0F" w:rsidRDefault="00AA242E" w:rsidP="00FB2A5C">
      <w:pPr>
        <w:pStyle w:val="ListParagraph"/>
        <w:numPr>
          <w:ilvl w:val="1"/>
          <w:numId w:val="34"/>
        </w:numPr>
        <w:spacing w:before="120" w:after="120" w:line="240" w:lineRule="auto"/>
        <w:contextualSpacing w:val="0"/>
        <w:rPr>
          <w:rFonts w:ascii="Avenir" w:hAnsi="Avenir" w:cs="Times New Roman"/>
        </w:rPr>
      </w:pPr>
      <w:hyperlink r:id="rId15" w:history="1">
        <w:r w:rsidR="00D67A0F" w:rsidRPr="00CD7BEC">
          <w:rPr>
            <w:rStyle w:val="Hyperlink"/>
            <w:rFonts w:ascii="Avenir" w:hAnsi="Avenir" w:cs="Times New Roman"/>
          </w:rPr>
          <w:t>Watershed Information and Conservation Council (WICC) Quarterly Meeting</w:t>
        </w:r>
      </w:hyperlink>
      <w:r w:rsidR="00D67A0F">
        <w:rPr>
          <w:rFonts w:ascii="Avenir" w:hAnsi="Avenir" w:cs="Times New Roman"/>
        </w:rPr>
        <w:t xml:space="preserve">, </w:t>
      </w:r>
      <w:r w:rsidR="00CD7BEC">
        <w:rPr>
          <w:rFonts w:ascii="Avenir" w:hAnsi="Avenir" w:cs="Times New Roman"/>
        </w:rPr>
        <w:t>Oct. 22, 2020 at 3:00-5:00 P.M., fully online.</w:t>
      </w:r>
    </w:p>
    <w:p w14:paraId="59A1BD2D" w14:textId="29643BC0" w:rsidR="00AF4035" w:rsidRPr="00CD7BEC" w:rsidRDefault="00AA242E" w:rsidP="00FB2A5C">
      <w:pPr>
        <w:pStyle w:val="ListParagraph"/>
        <w:numPr>
          <w:ilvl w:val="1"/>
          <w:numId w:val="34"/>
        </w:numPr>
        <w:spacing w:before="120" w:after="120" w:line="240" w:lineRule="auto"/>
        <w:contextualSpacing w:val="0"/>
        <w:rPr>
          <w:rFonts w:ascii="Avenir" w:hAnsi="Avenir" w:cs="Times New Roman"/>
        </w:rPr>
      </w:pPr>
      <w:hyperlink r:id="rId16" w:history="1">
        <w:r w:rsidR="00AF4035" w:rsidRPr="00D67A0F">
          <w:rPr>
            <w:rStyle w:val="Hyperlink"/>
            <w:rFonts w:ascii="Avenir" w:hAnsi="Avenir" w:cs="Times New Roman"/>
          </w:rPr>
          <w:t>2020 CARCD Virtual Conference</w:t>
        </w:r>
      </w:hyperlink>
      <w:r w:rsidR="00AF4035" w:rsidRPr="00AF4035">
        <w:rPr>
          <w:rFonts w:ascii="Avenir" w:hAnsi="Avenir" w:cs="Times New Roman"/>
        </w:rPr>
        <w:t>, Nov. 12-</w:t>
      </w:r>
      <w:r w:rsidR="00AF4035">
        <w:rPr>
          <w:rFonts w:ascii="Avenir" w:hAnsi="Avenir" w:cs="Times New Roman"/>
        </w:rPr>
        <w:t>24</w:t>
      </w:r>
      <w:r w:rsidR="00AF4035" w:rsidRPr="00AF4035">
        <w:rPr>
          <w:rFonts w:ascii="Avenir" w:hAnsi="Avenir" w:cs="Times New Roman"/>
        </w:rPr>
        <w:t>, 20</w:t>
      </w:r>
      <w:r w:rsidR="00AF4035">
        <w:rPr>
          <w:rFonts w:ascii="Avenir" w:hAnsi="Avenir" w:cs="Times New Roman"/>
        </w:rPr>
        <w:t>20</w:t>
      </w:r>
      <w:r w:rsidR="004E5AC9">
        <w:rPr>
          <w:rFonts w:ascii="Avenir" w:hAnsi="Avenir" w:cs="Times New Roman"/>
        </w:rPr>
        <w:t>, fully online.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37BC17B8"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4CA036E6"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Wendy Rash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DAA82BC"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2E08B5AD"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190A5E">
            <w:rPr>
              <w:rFonts w:ascii="Avenir" w:hAnsi="Avenir" w:cs="Times New Roman"/>
              <w:color w:val="767171" w:themeColor="background2" w:themeShade="80"/>
              <w:sz w:val="16"/>
              <w:szCs w:val="24"/>
            </w:rPr>
            <w:t>October</w:t>
          </w:r>
          <w:r w:rsidR="00A40914">
            <w:rPr>
              <w:rFonts w:ascii="Avenir" w:hAnsi="Avenir" w:cs="Times New Roman"/>
              <w:color w:val="767171" w:themeColor="background2" w:themeShade="80"/>
              <w:sz w:val="16"/>
              <w:szCs w:val="24"/>
            </w:rPr>
            <w:t xml:space="preserve"> </w:t>
          </w:r>
          <w:r w:rsidR="00190A5E">
            <w:rPr>
              <w:rFonts w:ascii="Avenir" w:hAnsi="Avenir" w:cs="Times New Roman"/>
              <w:color w:val="767171" w:themeColor="background2" w:themeShade="80"/>
              <w:sz w:val="16"/>
              <w:szCs w:val="24"/>
            </w:rPr>
            <w:t>8</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1"/>
  </w:num>
  <w:num w:numId="7">
    <w:abstractNumId w:val="23"/>
  </w:num>
  <w:num w:numId="8">
    <w:abstractNumId w:val="15"/>
  </w:num>
  <w:num w:numId="9">
    <w:abstractNumId w:val="22"/>
  </w:num>
  <w:num w:numId="10">
    <w:abstractNumId w:val="6"/>
  </w:num>
  <w:num w:numId="11">
    <w:abstractNumId w:val="5"/>
  </w:num>
  <w:num w:numId="12">
    <w:abstractNumId w:val="25"/>
  </w:num>
  <w:num w:numId="13">
    <w:abstractNumId w:val="12"/>
  </w:num>
  <w:num w:numId="14">
    <w:abstractNumId w:val="32"/>
  </w:num>
  <w:num w:numId="15">
    <w:abstractNumId w:val="19"/>
  </w:num>
  <w:num w:numId="16">
    <w:abstractNumId w:val="9"/>
  </w:num>
  <w:num w:numId="17">
    <w:abstractNumId w:val="18"/>
  </w:num>
  <w:num w:numId="18">
    <w:abstractNumId w:val="7"/>
  </w:num>
  <w:num w:numId="19">
    <w:abstractNumId w:val="10"/>
  </w:num>
  <w:num w:numId="20">
    <w:abstractNumId w:val="26"/>
  </w:num>
  <w:num w:numId="21">
    <w:abstractNumId w:val="8"/>
  </w:num>
  <w:num w:numId="22">
    <w:abstractNumId w:val="30"/>
  </w:num>
  <w:num w:numId="23">
    <w:abstractNumId w:val="29"/>
  </w:num>
  <w:num w:numId="24">
    <w:abstractNumId w:val="2"/>
  </w:num>
  <w:num w:numId="25">
    <w:abstractNumId w:val="28"/>
  </w:num>
  <w:num w:numId="26">
    <w:abstractNumId w:val="11"/>
  </w:num>
  <w:num w:numId="27">
    <w:abstractNumId w:val="24"/>
  </w:num>
  <w:num w:numId="28">
    <w:abstractNumId w:val="4"/>
  </w:num>
  <w:num w:numId="29">
    <w:abstractNumId w:val="20"/>
  </w:num>
  <w:num w:numId="30">
    <w:abstractNumId w:val="17"/>
  </w:num>
  <w:num w:numId="31">
    <w:abstractNumId w:val="27"/>
  </w:num>
  <w:num w:numId="32">
    <w:abstractNumId w:val="2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50300"/>
    <w:rsid w:val="00052757"/>
    <w:rsid w:val="000534E1"/>
    <w:rsid w:val="00055C57"/>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2EA"/>
    <w:rsid w:val="0012211B"/>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127DC"/>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93E08"/>
    <w:rsid w:val="004953C6"/>
    <w:rsid w:val="004A320D"/>
    <w:rsid w:val="004A5E68"/>
    <w:rsid w:val="004B1E33"/>
    <w:rsid w:val="004B2DD7"/>
    <w:rsid w:val="004B3C6A"/>
    <w:rsid w:val="004B4BEC"/>
    <w:rsid w:val="004C2E2F"/>
    <w:rsid w:val="004D0BA8"/>
    <w:rsid w:val="004E5AC9"/>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85BC0"/>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55CF8"/>
    <w:rsid w:val="00A62F33"/>
    <w:rsid w:val="00A64B21"/>
    <w:rsid w:val="00A76A41"/>
    <w:rsid w:val="00A76B73"/>
    <w:rsid w:val="00A77958"/>
    <w:rsid w:val="00A851D0"/>
    <w:rsid w:val="00A93C2E"/>
    <w:rsid w:val="00AA242E"/>
    <w:rsid w:val="00AA2A91"/>
    <w:rsid w:val="00AB2668"/>
    <w:rsid w:val="00AB724D"/>
    <w:rsid w:val="00AC7879"/>
    <w:rsid w:val="00AD0590"/>
    <w:rsid w:val="00AE4E3E"/>
    <w:rsid w:val="00AE6723"/>
    <w:rsid w:val="00AF4035"/>
    <w:rsid w:val="00AF4329"/>
    <w:rsid w:val="00B0130A"/>
    <w:rsid w:val="00B02F2F"/>
    <w:rsid w:val="00B07A8C"/>
    <w:rsid w:val="00B11984"/>
    <w:rsid w:val="00B14AD8"/>
    <w:rsid w:val="00B151F4"/>
    <w:rsid w:val="00B22C5A"/>
    <w:rsid w:val="00B27EAB"/>
    <w:rsid w:val="00B321E6"/>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D7BEC"/>
    <w:rsid w:val="00CE1289"/>
    <w:rsid w:val="00CE4CBC"/>
    <w:rsid w:val="00CE6EBD"/>
    <w:rsid w:val="00CE71B5"/>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67A0F"/>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B2A5C"/>
    <w:rsid w:val="00FC17E9"/>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hyperlink" Target="https://naparcd.org/what-we-do/engage-youth-and-community/wild-ser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qanet.opr.ca.gov/201912904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rcd.org/conferences/2020-virtual-confer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5" Type="http://schemas.openxmlformats.org/officeDocument/2006/relationships/hyperlink" Target="https://www.napawatersheds.org/app_folders/view/3727" TargetMode="External"/><Relationship Id="rId10" Type="http://schemas.openxmlformats.org/officeDocument/2006/relationships/hyperlink" Target="mailto:anna@naparc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hyperlink" Target="https://www.cityofnapa.org/588/Water-Wise-Landscapin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47</cp:revision>
  <cp:lastPrinted>2020-06-08T02:45:00Z</cp:lastPrinted>
  <dcterms:created xsi:type="dcterms:W3CDTF">2020-06-19T21:04:00Z</dcterms:created>
  <dcterms:modified xsi:type="dcterms:W3CDTF">2020-10-05T16:37:00Z</dcterms:modified>
</cp:coreProperties>
</file>